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38226" w14:textId="1DC104C8" w:rsidR="008B2713" w:rsidRDefault="008B0B72" w:rsidP="008B0B7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B72">
        <w:rPr>
          <w:rFonts w:ascii="Times New Roman" w:hAnsi="Times New Roman" w:cs="Times New Roman"/>
          <w:b/>
          <w:bCs/>
          <w:sz w:val="24"/>
          <w:szCs w:val="24"/>
        </w:rPr>
        <w:t>Rus Dili ve Edebiyatı Dış Paydaşlar Toplantısı Geri Bildirim Raporu</w:t>
      </w:r>
    </w:p>
    <w:p w14:paraId="48CFA6A1" w14:textId="477D2CF0" w:rsidR="008B0B72" w:rsidRPr="008B0B72" w:rsidRDefault="008B0B72" w:rsidP="008B0B72">
      <w:pPr>
        <w:pStyle w:val="ListeParagraf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B0B72">
        <w:rPr>
          <w:rFonts w:ascii="Times New Roman" w:hAnsi="Times New Roman" w:cs="Times New Roman"/>
          <w:sz w:val="24"/>
          <w:szCs w:val="24"/>
        </w:rPr>
        <w:t>Bölümümüz dış paydaşları</w:t>
      </w:r>
      <w:r w:rsidR="007D1DC4">
        <w:rPr>
          <w:rFonts w:ascii="Times New Roman" w:hAnsi="Times New Roman" w:cs="Times New Roman"/>
          <w:sz w:val="24"/>
          <w:szCs w:val="24"/>
        </w:rPr>
        <w:t>n</w:t>
      </w:r>
      <w:r w:rsidRPr="008B0B72">
        <w:rPr>
          <w:rFonts w:ascii="Times New Roman" w:hAnsi="Times New Roman" w:cs="Times New Roman"/>
          <w:sz w:val="24"/>
          <w:szCs w:val="24"/>
        </w:rPr>
        <w:t xml:space="preserve">dan olan Sayın Aytül DAĞ, Sayın Süleyman YALMAN ve Sayın Onur Baki </w:t>
      </w:r>
      <w:proofErr w:type="spellStart"/>
      <w:r w:rsidRPr="008B0B72">
        <w:rPr>
          <w:rFonts w:ascii="Times New Roman" w:hAnsi="Times New Roman" w:cs="Times New Roman"/>
          <w:sz w:val="24"/>
          <w:szCs w:val="24"/>
        </w:rPr>
        <w:t>UÇAR’la</w:t>
      </w:r>
      <w:proofErr w:type="spellEnd"/>
      <w:r w:rsidRPr="008B0B72">
        <w:rPr>
          <w:rFonts w:ascii="Times New Roman" w:hAnsi="Times New Roman" w:cs="Times New Roman"/>
          <w:sz w:val="24"/>
          <w:szCs w:val="24"/>
        </w:rPr>
        <w:t xml:space="preserve"> yaptığımız toplantılar neticesinde aldığımız dönütler şu şekildedir:</w:t>
      </w:r>
    </w:p>
    <w:p w14:paraId="37007142" w14:textId="52D3EB87" w:rsidR="008B0B72" w:rsidRPr="008B0B72" w:rsidRDefault="008B0B72" w:rsidP="008B0B72">
      <w:pPr>
        <w:pStyle w:val="ListeParagraf"/>
        <w:ind w:firstLine="696"/>
        <w:jc w:val="both"/>
        <w:rPr>
          <w:rFonts w:ascii="Times New Roman" w:hAnsi="Times New Roman" w:cs="Times New Roman"/>
          <w:sz w:val="24"/>
          <w:szCs w:val="24"/>
        </w:rPr>
      </w:pPr>
      <w:r w:rsidRPr="008B0B72">
        <w:rPr>
          <w:rFonts w:ascii="Times New Roman" w:hAnsi="Times New Roman" w:cs="Times New Roman"/>
          <w:sz w:val="24"/>
          <w:szCs w:val="24"/>
        </w:rPr>
        <w:t>Bölümümüzde genel anlamda oldukça iyi bir seviyede Rusça öğretil</w:t>
      </w:r>
      <w:r w:rsidR="00AB0656">
        <w:rPr>
          <w:rFonts w:ascii="Times New Roman" w:hAnsi="Times New Roman" w:cs="Times New Roman"/>
          <w:sz w:val="24"/>
          <w:szCs w:val="24"/>
        </w:rPr>
        <w:t>diğini,</w:t>
      </w:r>
      <w:r w:rsidRPr="008B0B72">
        <w:rPr>
          <w:rFonts w:ascii="Times New Roman" w:hAnsi="Times New Roman" w:cs="Times New Roman"/>
          <w:sz w:val="24"/>
          <w:szCs w:val="24"/>
        </w:rPr>
        <w:t xml:space="preserve"> </w:t>
      </w:r>
      <w:r w:rsidR="00AB0656">
        <w:rPr>
          <w:rFonts w:ascii="Times New Roman" w:hAnsi="Times New Roman" w:cs="Times New Roman"/>
          <w:sz w:val="24"/>
          <w:szCs w:val="24"/>
        </w:rPr>
        <w:t>m</w:t>
      </w:r>
      <w:r w:rsidRPr="008B0B72">
        <w:rPr>
          <w:rFonts w:ascii="Times New Roman" w:hAnsi="Times New Roman" w:cs="Times New Roman"/>
          <w:sz w:val="24"/>
          <w:szCs w:val="24"/>
        </w:rPr>
        <w:t>ezun öğrencilerimiz</w:t>
      </w:r>
      <w:r w:rsidR="00AB0656">
        <w:rPr>
          <w:rFonts w:ascii="Times New Roman" w:hAnsi="Times New Roman" w:cs="Times New Roman"/>
          <w:sz w:val="24"/>
          <w:szCs w:val="24"/>
        </w:rPr>
        <w:t>in</w:t>
      </w:r>
      <w:r w:rsidRPr="008B0B72">
        <w:rPr>
          <w:rFonts w:ascii="Times New Roman" w:hAnsi="Times New Roman" w:cs="Times New Roman"/>
          <w:sz w:val="24"/>
          <w:szCs w:val="24"/>
        </w:rPr>
        <w:t xml:space="preserve"> Rus dili gramerini, cümle yapısını, Rus edebiyatını, kültürünü, tarihini iyi seviyede bil</w:t>
      </w:r>
      <w:r w:rsidR="00AB0656">
        <w:rPr>
          <w:rFonts w:ascii="Times New Roman" w:hAnsi="Times New Roman" w:cs="Times New Roman"/>
          <w:sz w:val="24"/>
          <w:szCs w:val="24"/>
        </w:rPr>
        <w:t>diklerini, a</w:t>
      </w:r>
      <w:r w:rsidRPr="008B0B72">
        <w:rPr>
          <w:rFonts w:ascii="Times New Roman" w:hAnsi="Times New Roman" w:cs="Times New Roman"/>
          <w:sz w:val="24"/>
          <w:szCs w:val="24"/>
        </w:rPr>
        <w:t>ncak çalışma hayatına geçtiklerinde karşılaştıkları</w:t>
      </w:r>
      <w:r w:rsidR="00AB0656">
        <w:rPr>
          <w:rFonts w:ascii="Times New Roman" w:hAnsi="Times New Roman" w:cs="Times New Roman"/>
          <w:sz w:val="24"/>
          <w:szCs w:val="24"/>
        </w:rPr>
        <w:t xml:space="preserve"> </w:t>
      </w:r>
      <w:r w:rsidRPr="008B0B72">
        <w:rPr>
          <w:rFonts w:ascii="Times New Roman" w:hAnsi="Times New Roman" w:cs="Times New Roman"/>
          <w:sz w:val="24"/>
          <w:szCs w:val="24"/>
        </w:rPr>
        <w:t>problem</w:t>
      </w:r>
      <w:r w:rsidR="00AB0656">
        <w:rPr>
          <w:rFonts w:ascii="Times New Roman" w:hAnsi="Times New Roman" w:cs="Times New Roman"/>
          <w:sz w:val="24"/>
          <w:szCs w:val="24"/>
        </w:rPr>
        <w:t>in</w:t>
      </w:r>
      <w:r w:rsidRPr="008B0B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B0B72">
        <w:rPr>
          <w:rFonts w:ascii="Times New Roman" w:hAnsi="Times New Roman" w:cs="Times New Roman"/>
          <w:sz w:val="24"/>
          <w:szCs w:val="24"/>
        </w:rPr>
        <w:t>Rusça’yı</w:t>
      </w:r>
      <w:proofErr w:type="spellEnd"/>
      <w:r w:rsidRPr="008B0B72">
        <w:rPr>
          <w:rFonts w:ascii="Times New Roman" w:hAnsi="Times New Roman" w:cs="Times New Roman"/>
          <w:sz w:val="24"/>
          <w:szCs w:val="24"/>
        </w:rPr>
        <w:t xml:space="preserve"> aktif olarak seri bir şekilde konuşamamaları ve lisans derslerinin müfredatı gereği teknik ve mesleki Rusça kelime hazinesine yeterince sahip olamamaları</w:t>
      </w:r>
      <w:r w:rsidR="00AB0656">
        <w:rPr>
          <w:rFonts w:ascii="Times New Roman" w:hAnsi="Times New Roman" w:cs="Times New Roman"/>
          <w:sz w:val="24"/>
          <w:szCs w:val="24"/>
        </w:rPr>
        <w:t xml:space="preserve"> olduğunu belirtmişlerdir. </w:t>
      </w:r>
      <w:r>
        <w:rPr>
          <w:rFonts w:ascii="Times New Roman" w:hAnsi="Times New Roman" w:cs="Times New Roman"/>
          <w:sz w:val="24"/>
          <w:szCs w:val="24"/>
        </w:rPr>
        <w:t xml:space="preserve">Dış paydaşlarımızdan aldığımız bu dönütler neticesinde, bölümümüzde eksik olan akademik kadronun en kısa zamanda tamamlanabilmesinin ardından mevcut müfredatımızda mesleki ve teknik Rusça öğretimine yönelik dersler açılması planlanmıştır. </w:t>
      </w:r>
    </w:p>
    <w:sectPr w:rsidR="008B0B72" w:rsidRPr="008B0B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4E3FC7"/>
    <w:multiLevelType w:val="hybridMultilevel"/>
    <w:tmpl w:val="AF6AF9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8072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E03"/>
    <w:rsid w:val="00346E03"/>
    <w:rsid w:val="007113D9"/>
    <w:rsid w:val="007D1DC4"/>
    <w:rsid w:val="008B0B72"/>
    <w:rsid w:val="008B2713"/>
    <w:rsid w:val="00A52364"/>
    <w:rsid w:val="00AB0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C46C7"/>
  <w15:chartTrackingRefBased/>
  <w15:docId w15:val="{4BCF7680-0481-4E17-B0C4-FDDCE381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3D9"/>
  </w:style>
  <w:style w:type="paragraph" w:styleId="Balk1">
    <w:name w:val="heading 1"/>
    <w:basedOn w:val="Normal"/>
    <w:next w:val="Normal"/>
    <w:link w:val="Balk1Char"/>
    <w:uiPriority w:val="9"/>
    <w:qFormat/>
    <w:rsid w:val="007113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113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7113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7113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7113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7113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7113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7113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7113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7113D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rsid w:val="007113D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rsid w:val="007113D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7113D9"/>
    <w:rPr>
      <w:rFonts w:eastAsiaTheme="majorEastAsia" w:cstheme="majorBidi"/>
      <w:i/>
      <w:iCs/>
      <w:color w:val="2E74B5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7113D9"/>
    <w:rPr>
      <w:rFonts w:eastAsiaTheme="majorEastAsia" w:cstheme="majorBidi"/>
      <w:color w:val="2E74B5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7113D9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7113D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7113D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7113D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7113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7113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7113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7113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steParagraf">
    <w:name w:val="List Paragraph"/>
    <w:basedOn w:val="Normal"/>
    <w:uiPriority w:val="34"/>
    <w:qFormat/>
    <w:rsid w:val="007113D9"/>
    <w:pPr>
      <w:ind w:left="720"/>
      <w:contextualSpacing/>
    </w:pPr>
  </w:style>
  <w:style w:type="paragraph" w:styleId="Alnt">
    <w:name w:val="Quote"/>
    <w:basedOn w:val="Normal"/>
    <w:next w:val="Normal"/>
    <w:link w:val="AlntChar"/>
    <w:uiPriority w:val="29"/>
    <w:qFormat/>
    <w:rsid w:val="007113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7113D9"/>
    <w:rPr>
      <w:i/>
      <w:iCs/>
      <w:color w:val="404040" w:themeColor="text1" w:themeTint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7113D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7113D9"/>
    <w:rPr>
      <w:i/>
      <w:iCs/>
      <w:color w:val="2E74B5" w:themeColor="accent1" w:themeShade="BF"/>
    </w:rPr>
  </w:style>
  <w:style w:type="character" w:styleId="GlVurgulama">
    <w:name w:val="Intense Emphasis"/>
    <w:basedOn w:val="VarsaylanParagrafYazTipi"/>
    <w:uiPriority w:val="21"/>
    <w:qFormat/>
    <w:rsid w:val="007113D9"/>
    <w:rPr>
      <w:i/>
      <w:iCs/>
      <w:color w:val="2E74B5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7113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pelin yılmaz</dc:creator>
  <cp:keywords/>
  <dc:description/>
  <cp:lastModifiedBy>pelin yılmaz</cp:lastModifiedBy>
  <cp:revision>3</cp:revision>
  <dcterms:created xsi:type="dcterms:W3CDTF">2025-01-24T12:18:00Z</dcterms:created>
  <dcterms:modified xsi:type="dcterms:W3CDTF">2025-01-24T12:31:00Z</dcterms:modified>
</cp:coreProperties>
</file>